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6A" w:rsidRDefault="000A0F6A" w:rsidP="000A0F6A">
      <w:pPr>
        <w:rPr>
          <w:rFonts w:ascii="Arial" w:hAnsi="Arial" w:cs="Arial"/>
          <w:b/>
          <w:sz w:val="28"/>
          <w:szCs w:val="28"/>
          <w:u w:val="single"/>
        </w:rPr>
      </w:pPr>
      <w:r w:rsidRPr="00CA6ECE">
        <w:rPr>
          <w:rFonts w:ascii="Arial" w:hAnsi="Arial" w:cs="Arial"/>
          <w:b/>
          <w:sz w:val="28"/>
          <w:szCs w:val="28"/>
          <w:u w:val="single"/>
        </w:rPr>
        <w:t>Pracovní list</w:t>
      </w:r>
      <w:r>
        <w:rPr>
          <w:rFonts w:ascii="Arial" w:hAnsi="Arial" w:cs="Arial"/>
          <w:b/>
          <w:sz w:val="28"/>
          <w:szCs w:val="28"/>
          <w:u w:val="single"/>
        </w:rPr>
        <w:t xml:space="preserve"> č. 4</w:t>
      </w:r>
      <w:r w:rsidRPr="00CA6ECE">
        <w:rPr>
          <w:rFonts w:ascii="Arial" w:hAnsi="Arial" w:cs="Arial"/>
          <w:b/>
          <w:sz w:val="28"/>
          <w:szCs w:val="28"/>
          <w:u w:val="single"/>
        </w:rPr>
        <w:t xml:space="preserve"> – Modul </w:t>
      </w:r>
      <w:r>
        <w:rPr>
          <w:rFonts w:ascii="Arial" w:hAnsi="Arial" w:cs="Arial"/>
          <w:b/>
          <w:sz w:val="28"/>
          <w:szCs w:val="28"/>
          <w:u w:val="single"/>
        </w:rPr>
        <w:t>2 HACCP pro maloobchodní prodejny</w:t>
      </w:r>
    </w:p>
    <w:p w:rsidR="000A0F6A" w:rsidRDefault="000A0F6A" w:rsidP="000A0F6A">
      <w:pPr>
        <w:rPr>
          <w:rFonts w:ascii="Arial" w:hAnsi="Arial" w:cs="Arial"/>
          <w:b/>
          <w:sz w:val="28"/>
          <w:szCs w:val="28"/>
          <w:u w:val="single"/>
        </w:rPr>
      </w:pPr>
    </w:p>
    <w:p w:rsidR="000A0F6A" w:rsidRPr="000A0F6A" w:rsidRDefault="000A0F6A" w:rsidP="000A0F6A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A0F6A">
        <w:rPr>
          <w:rFonts w:ascii="Arial" w:hAnsi="Arial" w:cs="Arial"/>
          <w:b/>
          <w:sz w:val="24"/>
          <w:szCs w:val="24"/>
          <w:u w:val="single"/>
        </w:rPr>
        <w:t>v následujícím textu doplňte chybějící slova</w:t>
      </w:r>
    </w:p>
    <w:p w:rsidR="000A0F6A" w:rsidRDefault="000A0F6A" w:rsidP="000A0F6A">
      <w:pPr>
        <w:spacing w:after="0" w:line="360" w:lineRule="auto"/>
        <w:jc w:val="both"/>
        <w:rPr>
          <w:rFonts w:ascii="Arial" w:hAnsi="Arial" w:cs="Arial"/>
          <w:b/>
        </w:rPr>
      </w:pPr>
    </w:p>
    <w:p w:rsidR="000A0F6A" w:rsidRPr="000A0F6A" w:rsidRDefault="000A0F6A" w:rsidP="000A0F6A">
      <w:pPr>
        <w:spacing w:after="0" w:line="360" w:lineRule="auto"/>
        <w:jc w:val="both"/>
        <w:rPr>
          <w:rFonts w:ascii="Arial" w:eastAsia="EUAlbertina-Regular-Identity-H" w:hAnsi="Arial" w:cs="Arial"/>
          <w:lang w:eastAsia="cs-CZ"/>
        </w:rPr>
      </w:pPr>
      <w:r w:rsidRPr="000A0F6A">
        <w:rPr>
          <w:rFonts w:ascii="Arial" w:hAnsi="Arial" w:cs="Arial"/>
        </w:rPr>
        <w:t xml:space="preserve">Dle legislativy EU je povinností </w:t>
      </w:r>
      <w:r w:rsidR="00713155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/>
        </w:rPr>
        <w:t xml:space="preserve"> </w:t>
      </w:r>
      <w:r w:rsidR="00713155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/>
        </w:rPr>
        <w:t xml:space="preserve"> </w:t>
      </w:r>
      <w:r w:rsidR="00713155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/>
        </w:rPr>
        <w:t xml:space="preserve"> </w:t>
      </w:r>
      <w:r w:rsidRPr="000A0F6A">
        <w:rPr>
          <w:rFonts w:ascii="Arial" w:hAnsi="Arial" w:cs="Arial"/>
        </w:rPr>
        <w:t>(„</w:t>
      </w:r>
      <w:r w:rsidRPr="000A0F6A">
        <w:rPr>
          <w:rFonts w:ascii="Arial" w:hAnsi="Arial" w:cs="Arial"/>
          <w:bCs/>
        </w:rPr>
        <w:t>PPP“</w:t>
      </w:r>
      <w:r w:rsidRPr="000A0F6A">
        <w:rPr>
          <w:rFonts w:ascii="Arial" w:hAnsi="Arial" w:cs="Arial"/>
        </w:rPr>
        <w:t xml:space="preserve">) mít zaveden </w:t>
      </w:r>
      <w:r w:rsidRPr="000A0F6A">
        <w:rPr>
          <w:rFonts w:ascii="Arial" w:hAnsi="Arial" w:cs="Arial"/>
          <w:bCs/>
        </w:rPr>
        <w:t xml:space="preserve">systém kritických bodů. </w:t>
      </w:r>
      <w:r w:rsidRPr="000A0F6A">
        <w:rPr>
          <w:rFonts w:ascii="Arial" w:hAnsi="Arial" w:cs="Arial"/>
        </w:rPr>
        <w:t xml:space="preserve">Požadavky na zavedení postupů založených na zásadách systému HACCP jsou stanoveny v nařízení Evropského parlamentu a Rady (ES) č. 852/2004, </w:t>
      </w:r>
      <w:r w:rsidRPr="00713155">
        <w:rPr>
          <w:rFonts w:ascii="Arial" w:hAnsi="Arial" w:cs="Arial"/>
        </w:rPr>
        <w:t>o</w:t>
      </w:r>
      <w:r w:rsidRPr="00592FB1">
        <w:rPr>
          <w:rFonts w:ascii="Arial" w:hAnsi="Arial" w:cs="Arial"/>
          <w:b/>
        </w:rPr>
        <w:t xml:space="preserve"> </w:t>
      </w:r>
      <w:r w:rsidR="00713155">
        <w:rPr>
          <w:rFonts w:ascii="Arial" w:hAnsi="Arial" w:cs="Arial"/>
          <w:b/>
        </w:rPr>
        <w:t>……….</w:t>
      </w:r>
      <w:r w:rsidRPr="00592FB1">
        <w:rPr>
          <w:rFonts w:ascii="Arial" w:hAnsi="Arial" w:cs="Arial"/>
          <w:b/>
        </w:rPr>
        <w:t xml:space="preserve"> </w:t>
      </w:r>
      <w:r w:rsidR="00713155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. </w:t>
      </w:r>
      <w:r w:rsidRPr="000A0F6A">
        <w:rPr>
          <w:rFonts w:ascii="Arial" w:eastAsia="EUAlbertina-Regular-Identity-H" w:hAnsi="Arial" w:cs="Arial"/>
          <w:lang w:eastAsia="cs-CZ"/>
        </w:rPr>
        <w:t xml:space="preserve">Systém HACCP je nástroj, který má pomoci PPP dosáhnout vyšší úrovně </w:t>
      </w:r>
      <w:r w:rsidR="00713155">
        <w:rPr>
          <w:rFonts w:ascii="Arial" w:hAnsi="Arial" w:cs="Arial"/>
          <w:b/>
        </w:rPr>
        <w:t>……….</w:t>
      </w:r>
      <w:r w:rsidRPr="000A0F6A">
        <w:rPr>
          <w:rFonts w:ascii="Arial" w:eastAsia="EUAlbertina-Regular-Identity-H" w:hAnsi="Arial" w:cs="Arial"/>
          <w:lang w:eastAsia="cs-CZ"/>
        </w:rPr>
        <w:t xml:space="preserve"> </w:t>
      </w:r>
      <w:proofErr w:type="gramStart"/>
      <w:r w:rsidRPr="000A0F6A">
        <w:rPr>
          <w:rFonts w:ascii="Arial" w:eastAsia="EUAlbertina-Regular-Identity-H" w:hAnsi="Arial" w:cs="Arial"/>
          <w:lang w:eastAsia="cs-CZ"/>
        </w:rPr>
        <w:t>potravin</w:t>
      </w:r>
      <w:proofErr w:type="gramEnd"/>
      <w:r w:rsidRPr="000A0F6A">
        <w:rPr>
          <w:rFonts w:ascii="Arial" w:eastAsia="EUAlbertina-Regular-Identity-H" w:hAnsi="Arial" w:cs="Arial"/>
          <w:lang w:eastAsia="cs-CZ"/>
        </w:rPr>
        <w:t xml:space="preserve">. Požadavky systému HACCP by měly být dostatečně </w:t>
      </w:r>
      <w:r w:rsidR="00713155">
        <w:rPr>
          <w:rFonts w:ascii="Arial" w:hAnsi="Arial" w:cs="Arial"/>
          <w:b/>
        </w:rPr>
        <w:t>……….</w:t>
      </w:r>
      <w:r w:rsidRPr="000A0F6A">
        <w:rPr>
          <w:rFonts w:ascii="Arial" w:eastAsia="EUAlbertina-Regular-Identity-H" w:hAnsi="Arial" w:cs="Arial"/>
          <w:lang w:eastAsia="cs-CZ"/>
        </w:rPr>
        <w:t>, aby byly použitelné ve všech situacích, včetně malých podniků.</w:t>
      </w:r>
    </w:p>
    <w:p w:rsidR="00654070" w:rsidRPr="000A0F6A" w:rsidRDefault="00654070"/>
    <w:p w:rsidR="000A0F6A" w:rsidRPr="00C05306" w:rsidRDefault="000A0F6A" w:rsidP="00C0530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EUAlbertina-Regular-Identity-H" w:hAnsi="Arial" w:cs="Arial"/>
          <w:bCs/>
          <w:lang w:eastAsia="cs-CZ"/>
        </w:rPr>
      </w:pPr>
      <w:r w:rsidRPr="000A0F6A">
        <w:rPr>
          <w:rFonts w:ascii="Arial" w:eastAsia="EUAlbertina-Regular-Identity-H" w:hAnsi="Arial" w:cs="Arial"/>
          <w:lang w:eastAsia="cs-CZ"/>
        </w:rPr>
        <w:t xml:space="preserve">Zásady systému HACCP spočívají: v identifikaci všech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eastAsia="EUAlbertina-Regular-Identity-H" w:hAnsi="Arial" w:cs="Arial"/>
          <w:lang w:eastAsia="cs-CZ"/>
        </w:rPr>
        <w:t xml:space="preserve">, v identifikaci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eastAsia="EUAlbertina-Regular-Identity-H" w:hAnsi="Arial" w:cs="Arial"/>
          <w:lang w:eastAsia="cs-CZ"/>
        </w:rPr>
        <w:t xml:space="preserve"> </w:t>
      </w:r>
      <w:r w:rsidR="00467207">
        <w:rPr>
          <w:rFonts w:ascii="Arial" w:hAnsi="Arial" w:cs="Arial"/>
          <w:b/>
        </w:rPr>
        <w:t>……….</w:t>
      </w:r>
      <w:r w:rsidRPr="00C05306">
        <w:rPr>
          <w:rFonts w:ascii="Arial" w:eastAsia="EUAlbertina-Regular-Identity-H" w:hAnsi="Arial" w:cs="Arial"/>
          <w:b/>
          <w:lang w:eastAsia="cs-CZ"/>
        </w:rPr>
        <w:t xml:space="preserve">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eastAsia="EUAlbertina-Regular-Identity-H" w:hAnsi="Arial" w:cs="Arial"/>
          <w:lang w:eastAsia="cs-CZ"/>
        </w:rPr>
        <w:t xml:space="preserve">, ve stanovení </w:t>
      </w:r>
      <w:r w:rsidR="00467207">
        <w:rPr>
          <w:rFonts w:ascii="Arial" w:hAnsi="Arial" w:cs="Arial"/>
          <w:b/>
        </w:rPr>
        <w:t>……….</w:t>
      </w:r>
      <w:r w:rsidRPr="00C05306">
        <w:rPr>
          <w:rFonts w:ascii="Arial" w:eastAsia="EUAlbertina-Regular-Identity-H" w:hAnsi="Arial" w:cs="Arial"/>
          <w:b/>
          <w:lang w:eastAsia="cs-CZ"/>
        </w:rPr>
        <w:t xml:space="preserve"> </w:t>
      </w:r>
      <w:r w:rsidR="00467207">
        <w:rPr>
          <w:rFonts w:ascii="Arial" w:hAnsi="Arial" w:cs="Arial"/>
          <w:b/>
        </w:rPr>
        <w:t>……….</w:t>
      </w:r>
      <w:r w:rsidRPr="00C05306">
        <w:rPr>
          <w:rFonts w:ascii="Arial" w:eastAsia="EUAlbertina-Regular-Identity-H" w:hAnsi="Arial" w:cs="Arial"/>
          <w:b/>
          <w:lang w:eastAsia="cs-CZ"/>
        </w:rPr>
        <w:t xml:space="preserve"> </w:t>
      </w:r>
      <w:r w:rsidRPr="000A0F6A">
        <w:rPr>
          <w:rFonts w:ascii="Arial" w:eastAsia="EUAlbertina-Regular-Identity-H" w:hAnsi="Arial" w:cs="Arial"/>
          <w:lang w:eastAsia="cs-CZ"/>
        </w:rPr>
        <w:t xml:space="preserve">v kritických kontrolních bodech, ve stanovení a použití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eastAsia="EUAlbertina-Regular-Identity-H" w:hAnsi="Arial" w:cs="Arial"/>
          <w:lang w:eastAsia="cs-CZ"/>
        </w:rPr>
        <w:t xml:space="preserve"> </w:t>
      </w:r>
      <w:proofErr w:type="gramStart"/>
      <w:r w:rsidRPr="000A0F6A">
        <w:rPr>
          <w:rFonts w:ascii="Arial" w:eastAsia="EUAlbertina-Regular-Identity-H" w:hAnsi="Arial" w:cs="Arial"/>
          <w:lang w:eastAsia="cs-CZ"/>
        </w:rPr>
        <w:t>postupů</w:t>
      </w:r>
      <w:proofErr w:type="gramEnd"/>
      <w:r w:rsidRPr="000A0F6A">
        <w:rPr>
          <w:rFonts w:ascii="Arial" w:eastAsia="EUAlbertina-Regular-Identity-H" w:hAnsi="Arial" w:cs="Arial"/>
          <w:lang w:eastAsia="cs-CZ"/>
        </w:rPr>
        <w:t xml:space="preserve">, ve stanovení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eastAsia="EUAlbertina-Regular-Identity-H" w:hAnsi="Arial" w:cs="Arial"/>
          <w:lang w:eastAsia="cs-CZ"/>
        </w:rPr>
        <w:t xml:space="preserve"> opatření, ve stanovení pravidelně prováděných postupů k 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eastAsia="EUAlbertina-Regular-Identity-H" w:hAnsi="Arial" w:cs="Arial"/>
          <w:lang w:eastAsia="cs-CZ"/>
        </w:rPr>
        <w:t xml:space="preserve">, ve vytvoření dokladů a záznamů. Za </w:t>
      </w:r>
      <w:r w:rsidRPr="000A0F6A">
        <w:rPr>
          <w:rFonts w:ascii="Arial" w:eastAsia="EUAlbertina-Regular-Identity-H" w:hAnsi="Arial" w:cs="Arial"/>
          <w:bCs/>
          <w:lang w:eastAsia="cs-CZ"/>
        </w:rPr>
        <w:t xml:space="preserve">kritický kontrolní bod </w:t>
      </w:r>
      <w:r w:rsidRPr="000A0F6A">
        <w:rPr>
          <w:rFonts w:ascii="Arial" w:eastAsia="EUAlbertina-Regular-Identity-H" w:hAnsi="Arial" w:cs="Arial"/>
          <w:lang w:eastAsia="cs-CZ"/>
        </w:rPr>
        <w:t xml:space="preserve">lze považovat takový </w:t>
      </w:r>
      <w:r w:rsidRPr="000A0F6A">
        <w:rPr>
          <w:rFonts w:ascii="Arial" w:eastAsia="EUAlbertina-Regular-Identity-H" w:hAnsi="Arial" w:cs="Arial"/>
          <w:bCs/>
          <w:lang w:eastAsia="cs-CZ"/>
        </w:rPr>
        <w:t xml:space="preserve">technologický úsek, ve kterém je největší riziko porušení </w:t>
      </w:r>
      <w:r w:rsidR="00467207">
        <w:rPr>
          <w:rFonts w:ascii="Arial" w:hAnsi="Arial" w:cs="Arial"/>
          <w:b/>
        </w:rPr>
        <w:t>……….</w:t>
      </w:r>
      <w:r w:rsidR="00C05306">
        <w:rPr>
          <w:rFonts w:ascii="Arial" w:eastAsia="EUAlbertina-Regular-Identity-H" w:hAnsi="Arial" w:cs="Arial"/>
          <w:b/>
          <w:bCs/>
          <w:lang w:eastAsia="cs-CZ"/>
        </w:rPr>
        <w:t xml:space="preserve"> </w:t>
      </w:r>
      <w:r w:rsidR="00467207">
        <w:rPr>
          <w:rFonts w:ascii="Arial" w:hAnsi="Arial" w:cs="Arial"/>
          <w:b/>
        </w:rPr>
        <w:t>……….</w:t>
      </w:r>
      <w:r w:rsidR="00C05306">
        <w:rPr>
          <w:rFonts w:ascii="Arial" w:eastAsia="EUAlbertina-Regular-Identity-H" w:hAnsi="Arial" w:cs="Arial"/>
          <w:b/>
          <w:bCs/>
          <w:lang w:eastAsia="cs-CZ"/>
        </w:rPr>
        <w:t xml:space="preserve"> </w:t>
      </w:r>
      <w:proofErr w:type="gramStart"/>
      <w:r w:rsidRPr="000A0F6A">
        <w:rPr>
          <w:rFonts w:ascii="Arial" w:eastAsia="EUAlbertina-Regular-Identity-H" w:hAnsi="Arial" w:cs="Arial"/>
          <w:bCs/>
          <w:lang w:eastAsia="cs-CZ"/>
        </w:rPr>
        <w:t>potraviny</w:t>
      </w:r>
      <w:proofErr w:type="gramEnd"/>
      <w:r w:rsidRPr="000A0F6A">
        <w:rPr>
          <w:rFonts w:ascii="Arial" w:eastAsia="EUAlbertina-Regular-Identity-H" w:hAnsi="Arial" w:cs="Arial"/>
          <w:bCs/>
          <w:lang w:eastAsia="cs-CZ"/>
        </w:rPr>
        <w:t xml:space="preserve"> např. přepravní teplota, teplota skladování</w:t>
      </w:r>
      <w:r w:rsidRPr="000A0F6A">
        <w:rPr>
          <w:rFonts w:ascii="Arial" w:eastAsia="EUAlbertina-Regular-Identity-H" w:hAnsi="Arial" w:cs="Arial"/>
          <w:lang w:eastAsia="cs-CZ"/>
        </w:rPr>
        <w:t xml:space="preserve">, </w:t>
      </w:r>
      <w:r w:rsidRPr="000A0F6A">
        <w:rPr>
          <w:rFonts w:ascii="Arial" w:eastAsia="EUAlbertina-Regular-Identity-H" w:hAnsi="Arial" w:cs="Arial"/>
          <w:bCs/>
          <w:lang w:eastAsia="cs-CZ"/>
        </w:rPr>
        <w:t>vlhkost vzduchu při skladování</w:t>
      </w:r>
      <w:r w:rsidR="00C05306">
        <w:rPr>
          <w:rFonts w:ascii="Arial" w:eastAsia="EUAlbertina-Regular-Identity-H" w:hAnsi="Arial" w:cs="Arial"/>
          <w:bCs/>
          <w:lang w:eastAsia="cs-CZ"/>
        </w:rPr>
        <w:t xml:space="preserve"> aj.</w:t>
      </w:r>
    </w:p>
    <w:p w:rsidR="000A0F6A" w:rsidRPr="000A0F6A" w:rsidRDefault="000A0F6A"/>
    <w:p w:rsidR="000A0F6A" w:rsidRPr="000A0F6A" w:rsidRDefault="000A0F6A" w:rsidP="000A0F6A">
      <w:pPr>
        <w:spacing w:after="0" w:line="360" w:lineRule="auto"/>
        <w:jc w:val="both"/>
        <w:rPr>
          <w:rFonts w:ascii="Arial" w:hAnsi="Arial" w:cs="Arial"/>
        </w:rPr>
      </w:pPr>
      <w:r w:rsidRPr="000A0F6A">
        <w:rPr>
          <w:rFonts w:ascii="Arial" w:hAnsi="Arial" w:cs="Arial"/>
        </w:rPr>
        <w:t xml:space="preserve">Analýza rizika zahrnuje identifikaci takových rizik, jejichž odstraněním nebo </w:t>
      </w:r>
      <w:r w:rsidRPr="002B7146">
        <w:rPr>
          <w:rFonts w:ascii="Arial" w:hAnsi="Arial" w:cs="Arial"/>
        </w:rPr>
        <w:t>snížením</w:t>
      </w:r>
      <w:r w:rsidRPr="000A0F6A">
        <w:rPr>
          <w:rFonts w:ascii="Arial" w:hAnsi="Arial" w:cs="Arial"/>
        </w:rPr>
        <w:t xml:space="preserve"> na přijatelnou úroveň se zajistí výroba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</w:t>
      </w:r>
      <w:proofErr w:type="gramStart"/>
      <w:r w:rsidRPr="000A0F6A">
        <w:rPr>
          <w:rFonts w:ascii="Arial" w:hAnsi="Arial" w:cs="Arial"/>
        </w:rPr>
        <w:t>potravin</w:t>
      </w:r>
      <w:proofErr w:type="gramEnd"/>
      <w:r w:rsidRPr="000A0F6A">
        <w:rPr>
          <w:rFonts w:ascii="Arial" w:hAnsi="Arial" w:cs="Arial"/>
        </w:rPr>
        <w:t xml:space="preserve">. V obchodech je významným rizikem nedodržení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</w:t>
      </w:r>
      <w:proofErr w:type="gramStart"/>
      <w:r w:rsidRPr="000A0F6A">
        <w:rPr>
          <w:rFonts w:ascii="Arial" w:hAnsi="Arial" w:cs="Arial"/>
        </w:rPr>
        <w:t>požadavků</w:t>
      </w:r>
      <w:proofErr w:type="gramEnd"/>
      <w:r w:rsidRPr="000A0F6A">
        <w:rPr>
          <w:rFonts w:ascii="Arial" w:hAnsi="Arial" w:cs="Arial"/>
        </w:rPr>
        <w:t xml:space="preserve"> a příjem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narušených potravin.  Na základě zjištění možných zdrojů </w:t>
      </w:r>
      <w:r w:rsidR="008614D3">
        <w:rPr>
          <w:rFonts w:ascii="Arial" w:hAnsi="Arial" w:cs="Arial"/>
        </w:rPr>
        <w:t>nebezpečí se vymezí kroky</w:t>
      </w:r>
      <w:r w:rsidRPr="000A0F6A">
        <w:rPr>
          <w:rFonts w:ascii="Arial" w:hAnsi="Arial" w:cs="Arial"/>
        </w:rPr>
        <w:t xml:space="preserve">, které jsou kritické pro </w:t>
      </w:r>
      <w:r w:rsidR="00467207">
        <w:rPr>
          <w:rFonts w:ascii="Arial" w:hAnsi="Arial" w:cs="Arial"/>
          <w:b/>
        </w:rPr>
        <w:t>……….</w:t>
      </w:r>
      <w:r w:rsidRPr="008614D3">
        <w:rPr>
          <w:rFonts w:ascii="Arial" w:hAnsi="Arial" w:cs="Arial"/>
          <w:b/>
        </w:rPr>
        <w:t xml:space="preserve"> </w:t>
      </w:r>
      <w:r w:rsidR="00467207">
        <w:rPr>
          <w:rFonts w:ascii="Arial" w:hAnsi="Arial" w:cs="Arial"/>
          <w:b/>
        </w:rPr>
        <w:t>……….</w:t>
      </w:r>
      <w:r w:rsidRPr="008614D3">
        <w:rPr>
          <w:rFonts w:ascii="Arial" w:hAnsi="Arial" w:cs="Arial"/>
          <w:b/>
        </w:rPr>
        <w:t xml:space="preserve"> </w:t>
      </w:r>
      <w:proofErr w:type="gramStart"/>
      <w:r w:rsidRPr="000A0F6A">
        <w:rPr>
          <w:rFonts w:ascii="Arial" w:hAnsi="Arial" w:cs="Arial"/>
        </w:rPr>
        <w:t>výrobku</w:t>
      </w:r>
      <w:proofErr w:type="gramEnd"/>
      <w:r w:rsidRPr="000A0F6A">
        <w:rPr>
          <w:rFonts w:ascii="Arial" w:hAnsi="Arial" w:cs="Arial"/>
        </w:rPr>
        <w:t xml:space="preserve"> a ve kterých je možné na základě nějakého znaku sledovat, probíhá-li daný krok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způsobem. V případě nedodržení požadovaných podmínek je možné provést nápravu ještě během pracovní operace. Kritická mez odpovídá krajním hodnotám s ohledem na bezpečnost výrobku. Odlišuje přijatelnost od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. V maloobchodě se doporučuje </w:t>
      </w:r>
      <w:r w:rsidRPr="000A0F6A">
        <w:rPr>
          <w:rFonts w:ascii="Arial" w:hAnsi="Arial" w:cs="Arial"/>
          <w:bCs/>
        </w:rPr>
        <w:t xml:space="preserve">rozdělit potraviny do skupin dle požadavků na skladovací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a </w:t>
      </w:r>
      <w:r w:rsidRPr="000A0F6A">
        <w:rPr>
          <w:rFonts w:ascii="Arial" w:hAnsi="Arial" w:cs="Arial"/>
          <w:bCs/>
        </w:rPr>
        <w:t xml:space="preserve">stanovit </w:t>
      </w:r>
      <w:r w:rsidR="00467207">
        <w:rPr>
          <w:rFonts w:ascii="Arial" w:hAnsi="Arial" w:cs="Arial"/>
          <w:b/>
        </w:rPr>
        <w:t>……….</w:t>
      </w:r>
      <w:r w:rsidRPr="008614D3">
        <w:rPr>
          <w:rFonts w:ascii="Arial" w:hAnsi="Arial" w:cs="Arial"/>
          <w:b/>
          <w:bCs/>
        </w:rPr>
        <w:t xml:space="preserve">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Cs/>
        </w:rPr>
        <w:t xml:space="preserve"> </w:t>
      </w:r>
      <w:proofErr w:type="gramStart"/>
      <w:r w:rsidRPr="000A0F6A">
        <w:rPr>
          <w:rFonts w:ascii="Arial" w:hAnsi="Arial" w:cs="Arial"/>
        </w:rPr>
        <w:t>pro</w:t>
      </w:r>
      <w:proofErr w:type="gramEnd"/>
      <w:r w:rsidRPr="000A0F6A">
        <w:rPr>
          <w:rFonts w:ascii="Arial" w:hAnsi="Arial" w:cs="Arial"/>
        </w:rPr>
        <w:t xml:space="preserve"> uložení potravin v chladícím zařízení. </w:t>
      </w:r>
    </w:p>
    <w:p w:rsidR="000A0F6A" w:rsidRPr="000A0F6A" w:rsidRDefault="000A0F6A" w:rsidP="000A0F6A">
      <w:pPr>
        <w:spacing w:after="0" w:line="360" w:lineRule="auto"/>
        <w:jc w:val="both"/>
        <w:rPr>
          <w:rFonts w:ascii="Arial" w:hAnsi="Arial" w:cs="Arial"/>
        </w:rPr>
      </w:pPr>
    </w:p>
    <w:p w:rsidR="000A0F6A" w:rsidRPr="000A0F6A" w:rsidRDefault="000A0F6A" w:rsidP="000A0F6A">
      <w:pPr>
        <w:spacing w:after="0" w:line="360" w:lineRule="auto"/>
        <w:jc w:val="both"/>
        <w:rPr>
          <w:rFonts w:ascii="Arial" w:hAnsi="Arial" w:cs="Arial"/>
        </w:rPr>
      </w:pPr>
      <w:r w:rsidRPr="000A0F6A">
        <w:rPr>
          <w:rFonts w:ascii="Arial" w:hAnsi="Arial" w:cs="Arial"/>
          <w:bCs/>
        </w:rPr>
        <w:t xml:space="preserve">Nezbytnou součástí HACCP je plán pozorování nebo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Cs/>
        </w:rPr>
        <w:t xml:space="preserve"> </w:t>
      </w:r>
      <w:proofErr w:type="gramStart"/>
      <w:r w:rsidRPr="000A0F6A">
        <w:rPr>
          <w:rFonts w:ascii="Arial" w:hAnsi="Arial" w:cs="Arial"/>
          <w:bCs/>
        </w:rPr>
        <w:t>prováděných</w:t>
      </w:r>
      <w:proofErr w:type="gramEnd"/>
      <w:r w:rsidRPr="000A0F6A">
        <w:rPr>
          <w:rFonts w:ascii="Arial" w:hAnsi="Arial" w:cs="Arial"/>
          <w:bCs/>
        </w:rPr>
        <w:t xml:space="preserve"> u každého kritického kontrolního bodu. Pozorování nebo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Cs/>
        </w:rPr>
        <w:t xml:space="preserve"> </w:t>
      </w:r>
      <w:proofErr w:type="gramStart"/>
      <w:r w:rsidRPr="000A0F6A">
        <w:rPr>
          <w:rFonts w:ascii="Arial" w:hAnsi="Arial" w:cs="Arial"/>
          <w:bCs/>
        </w:rPr>
        <w:t>lze</w:t>
      </w:r>
      <w:proofErr w:type="gramEnd"/>
      <w:r w:rsidRPr="000A0F6A">
        <w:rPr>
          <w:rFonts w:ascii="Arial" w:hAnsi="Arial" w:cs="Arial"/>
          <w:bCs/>
        </w:rPr>
        <w:t xml:space="preserve"> provádět nepřetržitě nebo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Cs/>
        </w:rPr>
        <w:t xml:space="preserve">. </w:t>
      </w:r>
      <w:r w:rsidRPr="000A0F6A">
        <w:rPr>
          <w:rFonts w:ascii="Arial" w:hAnsi="Arial" w:cs="Arial"/>
          <w:bCs/>
        </w:rPr>
        <w:lastRenderedPageBreak/>
        <w:t xml:space="preserve">V případě maloobchodu je monitoringem např. sledování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Cs/>
        </w:rPr>
        <w:t xml:space="preserve"> dle deklarací v chladicích zařízeních jedenkrát, či vícekrát za den vedoucím prodejny. V</w:t>
      </w:r>
      <w:r w:rsidRPr="000A0F6A">
        <w:rPr>
          <w:rFonts w:ascii="Arial" w:hAnsi="Arial" w:cs="Arial"/>
        </w:rPr>
        <w:t xml:space="preserve"> případě, že monitorování vykazuje odchylku od kritické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, je nutné ihned přijmout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</w:t>
      </w:r>
      <w:proofErr w:type="gramStart"/>
      <w:r w:rsidRPr="000A0F6A">
        <w:rPr>
          <w:rFonts w:ascii="Arial" w:hAnsi="Arial" w:cs="Arial"/>
        </w:rPr>
        <w:t>opatření</w:t>
      </w:r>
      <w:proofErr w:type="gramEnd"/>
      <w:r w:rsidRPr="000A0F6A">
        <w:rPr>
          <w:rFonts w:ascii="Arial" w:hAnsi="Arial" w:cs="Arial"/>
          <w:bCs/>
        </w:rPr>
        <w:t xml:space="preserve">. Postup v maloobchodě pro případ neshod mezi teplotou požadovanou a zjištěnou zahrnuje: </w:t>
      </w:r>
      <w:r w:rsidRPr="000A0F6A">
        <w:rPr>
          <w:rFonts w:ascii="Arial" w:hAnsi="Arial" w:cs="Arial"/>
        </w:rPr>
        <w:t>nové přeměření teplot na několika místech,</w:t>
      </w:r>
      <w:r w:rsidRPr="000A0F6A">
        <w:rPr>
          <w:rFonts w:ascii="Arial" w:hAnsi="Arial" w:cs="Arial"/>
          <w:bCs/>
        </w:rPr>
        <w:t xml:space="preserve">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</w:t>
      </w:r>
      <w:proofErr w:type="gramStart"/>
      <w:r w:rsidRPr="000A0F6A">
        <w:rPr>
          <w:rFonts w:ascii="Arial" w:hAnsi="Arial" w:cs="Arial"/>
        </w:rPr>
        <w:t>seřizování</w:t>
      </w:r>
      <w:proofErr w:type="gramEnd"/>
      <w:r w:rsidRPr="000A0F6A">
        <w:rPr>
          <w:rFonts w:ascii="Arial" w:hAnsi="Arial" w:cs="Arial"/>
        </w:rPr>
        <w:t xml:space="preserve">, </w:t>
      </w:r>
      <w:r w:rsidR="00467207">
        <w:rPr>
          <w:rFonts w:ascii="Arial" w:hAnsi="Arial" w:cs="Arial"/>
          <w:b/>
        </w:rPr>
        <w:t>……….</w:t>
      </w:r>
      <w:r w:rsidR="00467207">
        <w:rPr>
          <w:rFonts w:ascii="Arial" w:hAnsi="Arial" w:cs="Arial"/>
        </w:rPr>
        <w:t xml:space="preserve"> seřizování, výměnu </w:t>
      </w:r>
      <w:r w:rsidRPr="000A0F6A">
        <w:rPr>
          <w:rFonts w:ascii="Arial" w:hAnsi="Arial" w:cs="Arial"/>
        </w:rPr>
        <w:t>chladícího zařízení.</w:t>
      </w:r>
    </w:p>
    <w:p w:rsidR="000A0F6A" w:rsidRPr="000A0F6A" w:rsidRDefault="000A0F6A" w:rsidP="000A0F6A">
      <w:pPr>
        <w:spacing w:after="0" w:line="360" w:lineRule="auto"/>
        <w:jc w:val="both"/>
        <w:rPr>
          <w:rFonts w:ascii="Arial" w:hAnsi="Arial" w:cs="Arial"/>
        </w:rPr>
      </w:pPr>
    </w:p>
    <w:p w:rsidR="000A0F6A" w:rsidRDefault="000A0F6A" w:rsidP="000A0F6A">
      <w:pPr>
        <w:spacing w:after="0" w:line="360" w:lineRule="auto"/>
        <w:jc w:val="both"/>
        <w:rPr>
          <w:rFonts w:ascii="Arial" w:hAnsi="Arial" w:cs="Arial"/>
        </w:rPr>
      </w:pPr>
      <w:r w:rsidRPr="000A0F6A">
        <w:rPr>
          <w:rFonts w:ascii="Arial" w:hAnsi="Arial" w:cs="Arial"/>
          <w:bCs/>
        </w:rPr>
        <w:t xml:space="preserve">Ověřovací postupy jsou takové postupy, kterými se ověřuje, funguje-li systém HACCP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  <w:bCs/>
        </w:rPr>
        <w:t>.</w:t>
      </w:r>
      <w:r w:rsidRPr="000A0F6A">
        <w:rPr>
          <w:rFonts w:ascii="Arial" w:hAnsi="Arial" w:cs="Arial"/>
        </w:rPr>
        <w:t xml:space="preserve"> Metody ověřování mohou zahrnovat zejména náhodný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a rozbory, ověřování nebo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</w:t>
      </w:r>
      <w:proofErr w:type="gramStart"/>
      <w:r w:rsidRPr="000A0F6A">
        <w:rPr>
          <w:rFonts w:ascii="Arial" w:hAnsi="Arial" w:cs="Arial"/>
        </w:rPr>
        <w:t>měřidel</w:t>
      </w:r>
      <w:proofErr w:type="gramEnd"/>
      <w:r w:rsidRPr="000A0F6A">
        <w:rPr>
          <w:rFonts w:ascii="Arial" w:hAnsi="Arial" w:cs="Arial"/>
        </w:rPr>
        <w:t xml:space="preserve">, průzkum stávajících podmínek při skladování, distribuci a prodeji aj. Pro používání systému HACCP je nezbytné vedení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(např. analýza rizika, stanovení CCP, stanovení kritických mezí) a</w:t>
      </w:r>
      <w:r w:rsidRPr="000A0F6A">
        <w:rPr>
          <w:rFonts w:ascii="Arial" w:hAnsi="Arial" w:cs="Arial"/>
          <w:bCs/>
        </w:rPr>
        <w:t xml:space="preserve"> uchovávání </w:t>
      </w:r>
      <w:r w:rsidR="00467207">
        <w:rPr>
          <w:rFonts w:ascii="Arial" w:hAnsi="Arial" w:cs="Arial"/>
          <w:b/>
        </w:rPr>
        <w:t>……….</w:t>
      </w:r>
      <w:r w:rsidRPr="000A0F6A">
        <w:rPr>
          <w:rFonts w:ascii="Arial" w:hAnsi="Arial" w:cs="Arial"/>
        </w:rPr>
        <w:t xml:space="preserve"> (např. sledování CCP, odchylky a související nápravná opatření, ověřování).</w:t>
      </w:r>
    </w:p>
    <w:p w:rsidR="00E35E8C" w:rsidRDefault="00E35E8C" w:rsidP="000A0F6A">
      <w:pPr>
        <w:spacing w:after="0" w:line="360" w:lineRule="auto"/>
        <w:jc w:val="both"/>
        <w:rPr>
          <w:rFonts w:ascii="Arial" w:hAnsi="Arial" w:cs="Arial"/>
        </w:rPr>
      </w:pPr>
    </w:p>
    <w:p w:rsidR="00E35E8C" w:rsidRDefault="00E35E8C" w:rsidP="000A0F6A">
      <w:pPr>
        <w:spacing w:after="0" w:line="360" w:lineRule="auto"/>
        <w:jc w:val="both"/>
        <w:rPr>
          <w:rFonts w:ascii="Arial" w:hAnsi="Arial" w:cs="Arial"/>
        </w:rPr>
      </w:pPr>
    </w:p>
    <w:p w:rsidR="00E35E8C" w:rsidRPr="00E35E8C" w:rsidRDefault="00E35E8C" w:rsidP="00E35E8C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E35E8C">
        <w:rPr>
          <w:rFonts w:ascii="Arial" w:hAnsi="Arial" w:cs="Arial"/>
          <w:b/>
          <w:sz w:val="24"/>
          <w:szCs w:val="24"/>
          <w:u w:val="single"/>
        </w:rPr>
        <w:t>v následujícím textu</w:t>
      </w:r>
      <w:r>
        <w:rPr>
          <w:rFonts w:ascii="Arial" w:hAnsi="Arial" w:cs="Arial"/>
          <w:b/>
          <w:sz w:val="24"/>
          <w:szCs w:val="24"/>
          <w:u w:val="single"/>
        </w:rPr>
        <w:t xml:space="preserve"> opravte chyby</w:t>
      </w:r>
      <w:r w:rsidR="007039B4">
        <w:rPr>
          <w:rFonts w:ascii="Arial" w:hAnsi="Arial" w:cs="Arial"/>
          <w:b/>
          <w:sz w:val="24"/>
          <w:szCs w:val="24"/>
          <w:u w:val="single"/>
        </w:rPr>
        <w:t xml:space="preserve"> (8 chyb)</w:t>
      </w:r>
    </w:p>
    <w:p w:rsidR="000A0F6A" w:rsidRPr="000A0F6A" w:rsidRDefault="000A0F6A"/>
    <w:p w:rsidR="000A0F6A" w:rsidRPr="00BC74F3" w:rsidRDefault="000A0F6A" w:rsidP="000A0F6A">
      <w:pPr>
        <w:spacing w:before="120" w:line="360" w:lineRule="auto"/>
        <w:jc w:val="both"/>
        <w:rPr>
          <w:rFonts w:ascii="Arial" w:hAnsi="Arial" w:cs="Arial"/>
          <w:bCs/>
          <w:iCs/>
        </w:rPr>
      </w:pPr>
      <w:bookmarkStart w:id="0" w:name="_GoBack"/>
      <w:r w:rsidRPr="00BC74F3">
        <w:rPr>
          <w:rFonts w:ascii="Arial" w:hAnsi="Arial" w:cs="Arial"/>
          <w:bCs/>
          <w:iCs/>
        </w:rPr>
        <w:t>Požadavky systému HACCP by měly být dostatečně pružné, aby byly použitelné v</w:t>
      </w:r>
      <w:r w:rsidR="0043562B" w:rsidRPr="00BC74F3">
        <w:rPr>
          <w:rFonts w:ascii="Arial" w:hAnsi="Arial" w:cs="Arial"/>
          <w:bCs/>
          <w:iCs/>
        </w:rPr>
        <w:t>e všech situacích, včetně velkých</w:t>
      </w:r>
      <w:r w:rsidRPr="00BC74F3">
        <w:rPr>
          <w:rFonts w:ascii="Arial" w:hAnsi="Arial" w:cs="Arial"/>
          <w:bCs/>
          <w:iCs/>
        </w:rPr>
        <w:t xml:space="preserve"> podniků. U některých potravinářských podniků může monitorování kritických k</w:t>
      </w:r>
      <w:r w:rsidR="00580258" w:rsidRPr="00BC74F3">
        <w:rPr>
          <w:rFonts w:ascii="Arial" w:hAnsi="Arial" w:cs="Arial"/>
          <w:bCs/>
          <w:iCs/>
        </w:rPr>
        <w:t>ontrolních bodů nahradit výborná</w:t>
      </w:r>
      <w:r w:rsidRPr="00BC74F3">
        <w:rPr>
          <w:rFonts w:ascii="Arial" w:hAnsi="Arial" w:cs="Arial"/>
          <w:bCs/>
          <w:iCs/>
        </w:rPr>
        <w:t xml:space="preserve"> hygienická praxe. </w:t>
      </w:r>
    </w:p>
    <w:p w:rsidR="000A0F6A" w:rsidRPr="00BC74F3" w:rsidRDefault="000A0F6A" w:rsidP="000A0F6A">
      <w:pPr>
        <w:spacing w:before="120" w:line="360" w:lineRule="auto"/>
        <w:jc w:val="both"/>
        <w:rPr>
          <w:rFonts w:ascii="Arial" w:hAnsi="Arial" w:cs="Arial"/>
        </w:rPr>
      </w:pPr>
      <w:r w:rsidRPr="00BC74F3">
        <w:rPr>
          <w:rFonts w:ascii="Arial" w:hAnsi="Arial" w:cs="Arial"/>
          <w:bCs/>
        </w:rPr>
        <w:t xml:space="preserve">Hygiena potravin je výsledkem provádění nezbytných požadavků. Nezbytné požadavky jsou základem účinného provádění HACCP a měly by být vytvořeny ještě předtím, než je zaveden postup založený na systému HACCP. Nezbytné požadavky </w:t>
      </w:r>
      <w:r w:rsidR="00580258" w:rsidRPr="00BC74F3">
        <w:rPr>
          <w:rFonts w:ascii="Arial" w:hAnsi="Arial" w:cs="Arial"/>
          <w:bCs/>
        </w:rPr>
        <w:t>ne</w:t>
      </w:r>
      <w:r w:rsidRPr="00BC74F3">
        <w:rPr>
          <w:rFonts w:ascii="Arial" w:hAnsi="Arial" w:cs="Arial"/>
          <w:bCs/>
        </w:rPr>
        <w:t xml:space="preserve">zahrnují např. požadavky na infrastrukturu a zařízení, požadavky na suroviny, sanitační postupy </w:t>
      </w:r>
      <w:r w:rsidR="00580258" w:rsidRPr="00BC74F3">
        <w:rPr>
          <w:rFonts w:ascii="Arial" w:hAnsi="Arial" w:cs="Arial"/>
          <w:bCs/>
        </w:rPr>
        <w:t xml:space="preserve">(čištění a desinfekce), </w:t>
      </w:r>
      <w:r w:rsidR="008377B6" w:rsidRPr="00BC74F3">
        <w:rPr>
          <w:rFonts w:ascii="Arial" w:hAnsi="Arial" w:cs="Arial"/>
          <w:bCs/>
        </w:rPr>
        <w:t xml:space="preserve">zachování </w:t>
      </w:r>
      <w:r w:rsidRPr="00BC74F3">
        <w:rPr>
          <w:rFonts w:ascii="Arial" w:hAnsi="Arial" w:cs="Arial"/>
          <w:bCs/>
        </w:rPr>
        <w:t>chladícího řetězce, školení aj. V </w:t>
      </w:r>
      <w:r w:rsidR="008377B6" w:rsidRPr="00BC74F3">
        <w:rPr>
          <w:rFonts w:ascii="Arial" w:hAnsi="Arial" w:cs="Arial"/>
          <w:bCs/>
        </w:rPr>
        <w:t>ne</w:t>
      </w:r>
      <w:r w:rsidRPr="00BC74F3">
        <w:rPr>
          <w:rFonts w:ascii="Arial" w:hAnsi="Arial" w:cs="Arial"/>
          <w:bCs/>
        </w:rPr>
        <w:t>potravinářských podnicích, kde nedochází k přípravě, výrobě nebo zpracování potravin (např. pojízdné prodejny, bary, maloobchody)</w:t>
      </w:r>
      <w:r w:rsidRPr="00BC74F3">
        <w:rPr>
          <w:rFonts w:ascii="Arial" w:hAnsi="Arial" w:cs="Arial"/>
        </w:rPr>
        <w:t xml:space="preserve">, mohou být </w:t>
      </w:r>
      <w:r w:rsidRPr="00BC74F3">
        <w:rPr>
          <w:rFonts w:ascii="Arial" w:hAnsi="Arial" w:cs="Arial"/>
          <w:bCs/>
        </w:rPr>
        <w:t xml:space="preserve">všechna rizika omezena provedením nezbytných požadavků </w:t>
      </w:r>
      <w:r w:rsidRPr="00BC74F3">
        <w:rPr>
          <w:rFonts w:ascii="Arial" w:hAnsi="Arial" w:cs="Arial"/>
        </w:rPr>
        <w:t>a není třeba vytvářet zásady HACCP.</w:t>
      </w:r>
    </w:p>
    <w:p w:rsidR="000A0F6A" w:rsidRPr="00BC74F3" w:rsidRDefault="000A0F6A" w:rsidP="000A0F6A">
      <w:pPr>
        <w:spacing w:before="120" w:line="360" w:lineRule="auto"/>
        <w:jc w:val="both"/>
        <w:rPr>
          <w:rFonts w:ascii="Arial" w:hAnsi="Arial" w:cs="Arial"/>
        </w:rPr>
      </w:pPr>
      <w:r w:rsidRPr="00BC74F3">
        <w:rPr>
          <w:rFonts w:ascii="Arial" w:hAnsi="Arial" w:cs="Arial"/>
        </w:rPr>
        <w:t xml:space="preserve">Pro mnoho odvětví byly vytvořeny a schváleny pokyny pro správnou praxi. Tyto pokyny jsou </w:t>
      </w:r>
      <w:r w:rsidR="007039B4" w:rsidRPr="00BC74F3">
        <w:rPr>
          <w:rFonts w:ascii="Arial" w:hAnsi="Arial" w:cs="Arial"/>
          <w:bCs/>
        </w:rPr>
        <w:t>kombinací výborné</w:t>
      </w:r>
      <w:r w:rsidRPr="00BC74F3">
        <w:rPr>
          <w:rFonts w:ascii="Arial" w:hAnsi="Arial" w:cs="Arial"/>
          <w:bCs/>
        </w:rPr>
        <w:t xml:space="preserve"> hygienické praxe a prvků založených na HACCP</w:t>
      </w:r>
      <w:r w:rsidRPr="00BC74F3">
        <w:rPr>
          <w:rFonts w:ascii="Arial" w:hAnsi="Arial" w:cs="Arial"/>
        </w:rPr>
        <w:t xml:space="preserve"> (zahrnují např. pokyny pro </w:t>
      </w:r>
      <w:r w:rsidRPr="00BC74F3">
        <w:rPr>
          <w:rFonts w:ascii="Arial" w:hAnsi="Arial" w:cs="Arial"/>
          <w:bCs/>
        </w:rPr>
        <w:t>provedení nezbytných požadavků</w:t>
      </w:r>
      <w:r w:rsidRPr="00BC74F3">
        <w:rPr>
          <w:rFonts w:ascii="Arial" w:hAnsi="Arial" w:cs="Arial"/>
        </w:rPr>
        <w:t xml:space="preserve">, </w:t>
      </w:r>
      <w:r w:rsidRPr="00BC74F3">
        <w:rPr>
          <w:rFonts w:ascii="Arial" w:hAnsi="Arial" w:cs="Arial"/>
          <w:bCs/>
        </w:rPr>
        <w:t>požadavky na suroviny</w:t>
      </w:r>
      <w:r w:rsidRPr="00BC74F3">
        <w:rPr>
          <w:rFonts w:ascii="Arial" w:hAnsi="Arial" w:cs="Arial"/>
        </w:rPr>
        <w:t xml:space="preserve">, </w:t>
      </w:r>
      <w:r w:rsidR="007039B4" w:rsidRPr="00BC74F3">
        <w:rPr>
          <w:rFonts w:ascii="Arial" w:hAnsi="Arial" w:cs="Arial"/>
          <w:bCs/>
        </w:rPr>
        <w:t>analýzu reziduí</w:t>
      </w:r>
      <w:r w:rsidRPr="00BC74F3">
        <w:rPr>
          <w:rFonts w:ascii="Arial" w:hAnsi="Arial" w:cs="Arial"/>
        </w:rPr>
        <w:t xml:space="preserve">, stanovené </w:t>
      </w:r>
      <w:r w:rsidRPr="00BC74F3">
        <w:rPr>
          <w:rFonts w:ascii="Arial" w:hAnsi="Arial" w:cs="Arial"/>
          <w:bCs/>
        </w:rPr>
        <w:lastRenderedPageBreak/>
        <w:t>CCP, hygienická opatření</w:t>
      </w:r>
      <w:r w:rsidRPr="00BC74F3">
        <w:rPr>
          <w:rFonts w:ascii="Arial" w:hAnsi="Arial" w:cs="Arial"/>
        </w:rPr>
        <w:t xml:space="preserve"> aj.). Pokud existují </w:t>
      </w:r>
      <w:r w:rsidRPr="00BC74F3">
        <w:rPr>
          <w:rFonts w:ascii="Arial" w:hAnsi="Arial" w:cs="Arial"/>
          <w:bCs/>
        </w:rPr>
        <w:t>pokyny pro správnou praxi, mohou nahrazovat dokumentaci k postupům založeným na HACCP</w:t>
      </w:r>
      <w:r w:rsidRPr="00BC74F3">
        <w:rPr>
          <w:rFonts w:ascii="Arial" w:hAnsi="Arial" w:cs="Arial"/>
        </w:rPr>
        <w:t xml:space="preserve">. </w:t>
      </w:r>
      <w:r w:rsidR="007039B4" w:rsidRPr="00BC74F3">
        <w:rPr>
          <w:rFonts w:ascii="Arial" w:hAnsi="Arial" w:cs="Arial"/>
          <w:bCs/>
        </w:rPr>
        <w:t>Záznamy o shodě</w:t>
      </w:r>
      <w:r w:rsidRPr="00BC74F3">
        <w:rPr>
          <w:rFonts w:ascii="Arial" w:hAnsi="Arial" w:cs="Arial"/>
          <w:bCs/>
        </w:rPr>
        <w:t xml:space="preserve"> by měly zahrnovat i provedená nápravná opatření a měly by se uchovávat po přiměřenou dobu (t</w:t>
      </w:r>
      <w:r w:rsidRPr="00BC74F3">
        <w:rPr>
          <w:rFonts w:ascii="Arial" w:hAnsi="Arial" w:cs="Arial"/>
        </w:rPr>
        <w:t xml:space="preserve">ato doba musí být tak dlouhá, aby </w:t>
      </w:r>
      <w:r w:rsidRPr="00BC74F3">
        <w:rPr>
          <w:rFonts w:ascii="Arial" w:hAnsi="Arial" w:cs="Arial"/>
          <w:bCs/>
        </w:rPr>
        <w:t>v případě krizové situace byly k dispozici informace, pomocí nichž lze zpětně sledovat danou potravinu,</w:t>
      </w:r>
      <w:r w:rsidRPr="00BC74F3">
        <w:rPr>
          <w:rFonts w:ascii="Arial" w:hAnsi="Arial" w:cs="Arial"/>
        </w:rPr>
        <w:t xml:space="preserve"> </w:t>
      </w:r>
      <w:r w:rsidRPr="00BC74F3">
        <w:rPr>
          <w:rFonts w:ascii="Arial" w:hAnsi="Arial" w:cs="Arial"/>
          <w:bCs/>
        </w:rPr>
        <w:t>např. dva měsíce po datu spotřeby</w:t>
      </w:r>
      <w:r w:rsidRPr="00BC74F3">
        <w:rPr>
          <w:rFonts w:ascii="Arial" w:hAnsi="Arial" w:cs="Arial"/>
        </w:rPr>
        <w:t>).</w:t>
      </w:r>
    </w:p>
    <w:p w:rsidR="000A0F6A" w:rsidRPr="00BC74F3" w:rsidRDefault="000A0F6A" w:rsidP="000A0F6A">
      <w:pPr>
        <w:spacing w:before="120" w:line="360" w:lineRule="auto"/>
        <w:jc w:val="both"/>
        <w:rPr>
          <w:rFonts w:ascii="Arial" w:hAnsi="Arial" w:cs="Arial"/>
        </w:rPr>
      </w:pPr>
      <w:r w:rsidRPr="00BC74F3">
        <w:rPr>
          <w:rFonts w:ascii="Arial" w:hAnsi="Arial" w:cs="Arial"/>
        </w:rPr>
        <w:t xml:space="preserve">V právních předpisech Společenství </w:t>
      </w:r>
      <w:r w:rsidR="00580258" w:rsidRPr="00BC74F3">
        <w:rPr>
          <w:rFonts w:ascii="Arial" w:hAnsi="Arial" w:cs="Arial"/>
          <w:bCs/>
        </w:rPr>
        <w:t>je</w:t>
      </w:r>
      <w:r w:rsidRPr="00BC74F3">
        <w:rPr>
          <w:rFonts w:ascii="Arial" w:hAnsi="Arial" w:cs="Arial"/>
          <w:bCs/>
        </w:rPr>
        <w:t xml:space="preserve"> obsažen požadavek, aby postupy HACCP byly certifikovány. </w:t>
      </w:r>
      <w:r w:rsidRPr="00BC74F3">
        <w:rPr>
          <w:rFonts w:ascii="Arial" w:hAnsi="Arial" w:cs="Arial"/>
        </w:rPr>
        <w:t xml:space="preserve">Vzdělávání zaměstnanců potravinářských podniků v oblasti HACCP by mělo </w:t>
      </w:r>
      <w:r w:rsidRPr="00BC74F3">
        <w:rPr>
          <w:rFonts w:ascii="Arial" w:hAnsi="Arial" w:cs="Arial"/>
          <w:bCs/>
        </w:rPr>
        <w:t>odpovídat typu a velikosti podniku.</w:t>
      </w:r>
    </w:p>
    <w:bookmarkEnd w:id="0"/>
    <w:p w:rsidR="000A0F6A" w:rsidRPr="000A0F6A" w:rsidRDefault="008377B6" w:rsidP="008377B6">
      <w:pPr>
        <w:tabs>
          <w:tab w:val="left" w:pos="7455"/>
        </w:tabs>
      </w:pPr>
      <w:r>
        <w:tab/>
      </w:r>
    </w:p>
    <w:sectPr w:rsidR="000A0F6A" w:rsidRPr="000A0F6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88" w:rsidRDefault="002A4288" w:rsidP="000A0F6A">
      <w:pPr>
        <w:spacing w:after="0" w:line="240" w:lineRule="auto"/>
      </w:pPr>
      <w:r>
        <w:separator/>
      </w:r>
    </w:p>
  </w:endnote>
  <w:endnote w:type="continuationSeparator" w:id="0">
    <w:p w:rsidR="002A4288" w:rsidRDefault="002A4288" w:rsidP="000A0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88" w:rsidRDefault="002A4288" w:rsidP="000A0F6A">
      <w:pPr>
        <w:spacing w:after="0" w:line="240" w:lineRule="auto"/>
      </w:pPr>
      <w:r>
        <w:separator/>
      </w:r>
    </w:p>
  </w:footnote>
  <w:footnote w:type="continuationSeparator" w:id="0">
    <w:p w:rsidR="002A4288" w:rsidRDefault="002A4288" w:rsidP="000A0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6A" w:rsidRDefault="000A0F6A">
    <w:pPr>
      <w:pStyle w:val="Zhlav"/>
    </w:pPr>
    <w:r>
      <w:rPr>
        <w:rFonts w:ascii="Arial" w:hAnsi="Arial" w:cs="Arial"/>
        <w:b/>
        <w:noProof/>
        <w:color w:val="000000"/>
        <w:sz w:val="16"/>
        <w:szCs w:val="16"/>
        <w:lang w:eastAsia="cs-CZ"/>
      </w:rPr>
      <w:drawing>
        <wp:inline distT="0" distB="0" distL="0" distR="0">
          <wp:extent cx="5760720" cy="980751"/>
          <wp:effectExtent l="0" t="0" r="0" b="0"/>
          <wp:docPr id="1" name="Obrázek 1" descr="Popis: CA konsult s.r.o.">
            <a:hlinkClick xmlns:a="http://schemas.openxmlformats.org/drawingml/2006/main" r:id="rId1" tgtFrame="_to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1" descr="Popis: CA konsult s.r.o.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0F6A" w:rsidRDefault="000A0F6A">
    <w:pPr>
      <w:pStyle w:val="Zhlav"/>
    </w:pPr>
  </w:p>
  <w:p w:rsidR="000A0F6A" w:rsidRDefault="000A0F6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FEC"/>
    <w:multiLevelType w:val="hybridMultilevel"/>
    <w:tmpl w:val="FD0EA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F0970"/>
    <w:multiLevelType w:val="hybridMultilevel"/>
    <w:tmpl w:val="FD0EA4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6A"/>
    <w:rsid w:val="000A0F6A"/>
    <w:rsid w:val="001315C9"/>
    <w:rsid w:val="002A4288"/>
    <w:rsid w:val="002B7146"/>
    <w:rsid w:val="0043562B"/>
    <w:rsid w:val="00467207"/>
    <w:rsid w:val="00580258"/>
    <w:rsid w:val="00592FB1"/>
    <w:rsid w:val="00654070"/>
    <w:rsid w:val="007039B4"/>
    <w:rsid w:val="00713155"/>
    <w:rsid w:val="008377B6"/>
    <w:rsid w:val="008614D3"/>
    <w:rsid w:val="00A87E1E"/>
    <w:rsid w:val="00BC74F3"/>
    <w:rsid w:val="00C05306"/>
    <w:rsid w:val="00C60F0D"/>
    <w:rsid w:val="00D70EC0"/>
    <w:rsid w:val="00E3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F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F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6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0F6A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0F6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F6A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0A0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0F6A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0F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kvalitapotravineu.cz/elearning/index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HP-13</dc:creator>
  <cp:lastModifiedBy>HP-13</cp:lastModifiedBy>
  <cp:revision>6</cp:revision>
  <dcterms:created xsi:type="dcterms:W3CDTF">2013-02-09T22:57:00Z</dcterms:created>
  <dcterms:modified xsi:type="dcterms:W3CDTF">2013-02-09T23:10:00Z</dcterms:modified>
</cp:coreProperties>
</file>